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621CD" w14:textId="1C6C7ACD" w:rsidR="00525EDC" w:rsidRDefault="69F18E21" w:rsidP="4FEB0C71">
      <w:pPr>
        <w:pStyle w:val="Heading2"/>
        <w:spacing w:before="299" w:after="299"/>
        <w:rPr>
          <w:rFonts w:ascii="Aptos" w:eastAsia="Aptos" w:hAnsi="Aptos" w:cs="Aptos"/>
          <w:sz w:val="36"/>
          <w:szCs w:val="36"/>
        </w:rPr>
      </w:pPr>
      <w:r w:rsidRPr="4FEB0C71">
        <w:rPr>
          <w:rFonts w:ascii="Aptos" w:eastAsia="Aptos" w:hAnsi="Aptos" w:cs="Aptos"/>
          <w:b/>
          <w:bCs/>
          <w:sz w:val="36"/>
          <w:szCs w:val="36"/>
        </w:rPr>
        <w:t>Case Study: Inclusive Adult Swimming Lessons at Kelso Swimming Pool</w:t>
      </w:r>
    </w:p>
    <w:p w14:paraId="3773FCB4" w14:textId="63E92484" w:rsidR="00525EDC" w:rsidRDefault="69F18E21" w:rsidP="4FEB0C71">
      <w:pPr>
        <w:pStyle w:val="Heading3"/>
        <w:spacing w:before="281" w:after="281"/>
        <w:rPr>
          <w:rFonts w:ascii="Aptos" w:eastAsia="Aptos" w:hAnsi="Aptos" w:cs="Aptos"/>
        </w:rPr>
      </w:pPr>
      <w:r w:rsidRPr="4FEB0C71">
        <w:rPr>
          <w:rFonts w:ascii="Aptos" w:eastAsia="Aptos" w:hAnsi="Aptos" w:cs="Aptos"/>
          <w:b/>
          <w:bCs/>
        </w:rPr>
        <w:t>Background</w:t>
      </w:r>
    </w:p>
    <w:p w14:paraId="605E7B6D" w14:textId="1D7AD4C6"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Adult swimming lessons were historically absent from the offering at Kelso Swimming Pool. Many adults in the community—those who never learned to swim, lacked confidence, or believed it was "too late"—were unintentionally excluded from opportunities to improve their health and wellbeing through swimming.</w:t>
      </w:r>
    </w:p>
    <w:p w14:paraId="1FF4619A" w14:textId="1D8D07C7"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As Swimming Development Officer, I identified this gap and made it my mission to change the narrative, ensuring that swimming would become truly inclusive for all.</w:t>
      </w:r>
    </w:p>
    <w:p w14:paraId="37A46518" w14:textId="6565F1CB" w:rsidR="00525EDC" w:rsidRDefault="00525EDC" w:rsidP="4FEB0C71">
      <w:pPr>
        <w:rPr>
          <w:rFonts w:ascii="Aptos" w:eastAsia="Aptos" w:hAnsi="Aptos" w:cs="Aptos"/>
          <w:color w:val="000000" w:themeColor="text1"/>
        </w:rPr>
      </w:pPr>
    </w:p>
    <w:p w14:paraId="3895BE16" w14:textId="5AD22981" w:rsidR="00525EDC" w:rsidRDefault="69F18E21" w:rsidP="4FEB0C71">
      <w:pPr>
        <w:pStyle w:val="Heading2"/>
        <w:spacing w:before="299" w:after="299"/>
        <w:rPr>
          <w:rFonts w:ascii="Aptos" w:eastAsia="Aptos" w:hAnsi="Aptos" w:cs="Aptos"/>
          <w:sz w:val="36"/>
          <w:szCs w:val="36"/>
        </w:rPr>
      </w:pPr>
      <w:r w:rsidRPr="4FEB0C71">
        <w:rPr>
          <w:rFonts w:ascii="Aptos" w:eastAsia="Aptos" w:hAnsi="Aptos" w:cs="Aptos"/>
          <w:b/>
          <w:bCs/>
          <w:sz w:val="36"/>
          <w:szCs w:val="36"/>
        </w:rPr>
        <w:t>How the Programme Aligns with Live Borders' Core Values</w:t>
      </w:r>
    </w:p>
    <w:p w14:paraId="2433E74F" w14:textId="65A74CDD" w:rsidR="00525EDC" w:rsidRDefault="69F18E21" w:rsidP="4FEB0C71">
      <w:pPr>
        <w:pStyle w:val="Heading3"/>
        <w:spacing w:before="281" w:after="281"/>
        <w:rPr>
          <w:rFonts w:ascii="Aptos" w:eastAsia="Aptos" w:hAnsi="Aptos" w:cs="Aptos"/>
        </w:rPr>
      </w:pPr>
      <w:r w:rsidRPr="4FEB0C71">
        <w:rPr>
          <w:rFonts w:ascii="Aptos" w:eastAsia="Aptos" w:hAnsi="Aptos" w:cs="Aptos"/>
          <w:b/>
          <w:bCs/>
        </w:rPr>
        <w:t>Here to SUPPORT the community</w:t>
      </w:r>
    </w:p>
    <w:p w14:paraId="312A07D2" w14:textId="05D76D17"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The adult swim programme was introduced not because of existing demand, but because of a commitment to support all community members—especially those overlooked or underserved. These sessions provide a safe, structured, and encouraging space where adults can build life-changing skills and regain confidence.</w:t>
      </w:r>
    </w:p>
    <w:p w14:paraId="473B144E" w14:textId="670FD882" w:rsidR="00525EDC" w:rsidRDefault="00525EDC" w:rsidP="4FEB0C71">
      <w:pPr>
        <w:rPr>
          <w:rFonts w:ascii="Aptos" w:eastAsia="Aptos" w:hAnsi="Aptos" w:cs="Aptos"/>
          <w:color w:val="000000" w:themeColor="text1"/>
        </w:rPr>
      </w:pPr>
    </w:p>
    <w:p w14:paraId="219E5D13" w14:textId="0D8E1853" w:rsidR="00525EDC" w:rsidRDefault="69F18E21" w:rsidP="4FEB0C71">
      <w:pPr>
        <w:pStyle w:val="Heading3"/>
        <w:spacing w:before="281" w:after="281"/>
        <w:rPr>
          <w:rFonts w:ascii="Aptos" w:eastAsia="Aptos" w:hAnsi="Aptos" w:cs="Aptos"/>
        </w:rPr>
      </w:pPr>
      <w:r w:rsidRPr="4FEB0C71">
        <w:rPr>
          <w:rFonts w:ascii="Aptos" w:eastAsia="Aptos" w:hAnsi="Aptos" w:cs="Aptos"/>
          <w:b/>
          <w:bCs/>
        </w:rPr>
        <w:t>Champion INCLUSION &amp; ACCESSIBILITY for all</w:t>
      </w:r>
    </w:p>
    <w:p w14:paraId="623A26EB" w14:textId="7B345B89"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The program</w:t>
      </w:r>
      <w:r w:rsidR="00922440">
        <w:rPr>
          <w:rFonts w:ascii="Aptos" w:eastAsia="Aptos" w:hAnsi="Aptos" w:cs="Aptos"/>
          <w:color w:val="000000" w:themeColor="text1"/>
        </w:rPr>
        <w:t>me</w:t>
      </w:r>
      <w:r w:rsidRPr="4FEB0C71">
        <w:rPr>
          <w:rFonts w:ascii="Aptos" w:eastAsia="Aptos" w:hAnsi="Aptos" w:cs="Aptos"/>
          <w:color w:val="000000" w:themeColor="text1"/>
        </w:rPr>
        <w:t xml:space="preserve"> was built on the principle that it's never too late to learn. Regardless of age, background, or ability, adults were welcomed into a learning environment that respected individual needs and fostered growth at every level.</w:t>
      </w:r>
    </w:p>
    <w:p w14:paraId="660585AB" w14:textId="1AA9FA43" w:rsidR="00525EDC" w:rsidRDefault="00525EDC" w:rsidP="4FEB0C71">
      <w:pPr>
        <w:rPr>
          <w:rFonts w:ascii="Aptos" w:eastAsia="Aptos" w:hAnsi="Aptos" w:cs="Aptos"/>
          <w:color w:val="000000" w:themeColor="text1"/>
        </w:rPr>
      </w:pPr>
    </w:p>
    <w:p w14:paraId="79102FAE" w14:textId="3AEB152D" w:rsidR="00525EDC" w:rsidRDefault="69F18E21" w:rsidP="4FEB0C71">
      <w:pPr>
        <w:pStyle w:val="Heading3"/>
        <w:spacing w:before="281" w:after="281"/>
        <w:rPr>
          <w:rFonts w:ascii="Aptos" w:eastAsia="Aptos" w:hAnsi="Aptos" w:cs="Aptos"/>
        </w:rPr>
      </w:pPr>
      <w:r w:rsidRPr="4FEB0C71">
        <w:rPr>
          <w:rFonts w:ascii="Aptos" w:eastAsia="Aptos" w:hAnsi="Aptos" w:cs="Aptos"/>
          <w:b/>
          <w:bCs/>
        </w:rPr>
        <w:t>Provide OPPORTUNITIES to improve health and wellbeing, and to excel</w:t>
      </w:r>
    </w:p>
    <w:p w14:paraId="24F29F06" w14:textId="00D94B42"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Both mental and physical health improvements have been consistently reported by participants. One attendee went from struggling to swim 20 lengths to swimming 80+ regularly—and reduced his resting heart rate and blood pressure. These are tangible outcomes that show how the opportunity to participate leads directly to enhanced wellbeing.</w:t>
      </w:r>
    </w:p>
    <w:p w14:paraId="18A361EB" w14:textId="620B1DB0" w:rsidR="00525EDC" w:rsidRDefault="00525EDC" w:rsidP="4FEB0C71">
      <w:pPr>
        <w:rPr>
          <w:rFonts w:ascii="Aptos" w:eastAsia="Aptos" w:hAnsi="Aptos" w:cs="Aptos"/>
          <w:color w:val="000000" w:themeColor="text1"/>
        </w:rPr>
      </w:pPr>
    </w:p>
    <w:p w14:paraId="42ED2D42" w14:textId="054C8ED0" w:rsidR="00525EDC" w:rsidRDefault="69F18E21" w:rsidP="4FEB0C71">
      <w:pPr>
        <w:pStyle w:val="Heading3"/>
        <w:spacing w:before="281" w:after="281"/>
        <w:rPr>
          <w:rFonts w:ascii="Aptos" w:eastAsia="Aptos" w:hAnsi="Aptos" w:cs="Aptos"/>
        </w:rPr>
      </w:pPr>
      <w:r w:rsidRPr="4FEB0C71">
        <w:rPr>
          <w:rFonts w:ascii="Aptos" w:eastAsia="Aptos" w:hAnsi="Aptos" w:cs="Aptos"/>
          <w:b/>
          <w:bCs/>
        </w:rPr>
        <w:t>Commit to HELP those in need to participate &amp; enjoy</w:t>
      </w:r>
    </w:p>
    <w:p w14:paraId="2E6B2AF2" w14:textId="3805482B"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Many adults never had the chance or confidence to swim. This program</w:t>
      </w:r>
      <w:r w:rsidR="00922440">
        <w:rPr>
          <w:rFonts w:ascii="Aptos" w:eastAsia="Aptos" w:hAnsi="Aptos" w:cs="Aptos"/>
          <w:color w:val="000000" w:themeColor="text1"/>
        </w:rPr>
        <w:t>me</w:t>
      </w:r>
      <w:r w:rsidRPr="4FEB0C71">
        <w:rPr>
          <w:rFonts w:ascii="Aptos" w:eastAsia="Aptos" w:hAnsi="Aptos" w:cs="Aptos"/>
          <w:color w:val="000000" w:themeColor="text1"/>
        </w:rPr>
        <w:t xml:space="preserve"> actively reached out to those unlikely to come forward on their </w:t>
      </w:r>
      <w:r w:rsidR="2BE5FE82" w:rsidRPr="4FEB0C71">
        <w:rPr>
          <w:rFonts w:ascii="Aptos" w:eastAsia="Aptos" w:hAnsi="Aptos" w:cs="Aptos"/>
          <w:color w:val="000000" w:themeColor="text1"/>
        </w:rPr>
        <w:t>own helping</w:t>
      </w:r>
      <w:r w:rsidRPr="4FEB0C71">
        <w:rPr>
          <w:rFonts w:ascii="Aptos" w:eastAsia="Aptos" w:hAnsi="Aptos" w:cs="Aptos"/>
          <w:color w:val="000000" w:themeColor="text1"/>
        </w:rPr>
        <w:t xml:space="preserve"> them access a new, enjoyable form of activity they never thought possible.</w:t>
      </w:r>
    </w:p>
    <w:p w14:paraId="677364EE" w14:textId="3CB40D41" w:rsidR="00525EDC" w:rsidRDefault="00525EDC" w:rsidP="4FEB0C71">
      <w:pPr>
        <w:rPr>
          <w:rFonts w:ascii="Aptos" w:eastAsia="Aptos" w:hAnsi="Aptos" w:cs="Aptos"/>
          <w:color w:val="000000" w:themeColor="text1"/>
        </w:rPr>
      </w:pPr>
    </w:p>
    <w:p w14:paraId="34C27996" w14:textId="028A124F" w:rsidR="00525EDC" w:rsidRDefault="69F18E21" w:rsidP="4FEB0C71">
      <w:pPr>
        <w:pStyle w:val="Heading3"/>
        <w:spacing w:before="281" w:after="281"/>
        <w:rPr>
          <w:rFonts w:ascii="Aptos" w:eastAsia="Aptos" w:hAnsi="Aptos" w:cs="Aptos"/>
        </w:rPr>
      </w:pPr>
      <w:r w:rsidRPr="4FEB0C71">
        <w:rPr>
          <w:rFonts w:ascii="Aptos" w:eastAsia="Aptos" w:hAnsi="Aptos" w:cs="Aptos"/>
          <w:b/>
          <w:bCs/>
        </w:rPr>
        <w:t>We will COLLABORATE to improve &amp; expand our services</w:t>
      </w:r>
    </w:p>
    <w:p w14:paraId="0BC3449F" w14:textId="34632514"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The success of this program</w:t>
      </w:r>
      <w:r w:rsidR="276B9C0D" w:rsidRPr="4FEB0C71">
        <w:rPr>
          <w:rFonts w:ascii="Aptos" w:eastAsia="Aptos" w:hAnsi="Aptos" w:cs="Aptos"/>
          <w:color w:val="000000" w:themeColor="text1"/>
        </w:rPr>
        <w:t>me</w:t>
      </w:r>
      <w:r w:rsidRPr="4FEB0C71">
        <w:rPr>
          <w:rFonts w:ascii="Aptos" w:eastAsia="Aptos" w:hAnsi="Aptos" w:cs="Aptos"/>
          <w:color w:val="000000" w:themeColor="text1"/>
        </w:rPr>
        <w:t xml:space="preserve"> has sparked new conversations about adult engagement in aquatic activities. Collaborations across the leisure team have been vital to sustaining and expanding the lessons into a high-demand, ongoing service.</w:t>
      </w:r>
    </w:p>
    <w:p w14:paraId="21D74745" w14:textId="4A5CB7CB" w:rsidR="00525EDC" w:rsidRDefault="00525EDC" w:rsidP="4FEB0C71">
      <w:pPr>
        <w:rPr>
          <w:rFonts w:ascii="Aptos" w:eastAsia="Aptos" w:hAnsi="Aptos" w:cs="Aptos"/>
          <w:color w:val="000000" w:themeColor="text1"/>
        </w:rPr>
      </w:pPr>
    </w:p>
    <w:p w14:paraId="048FA7DD" w14:textId="2803D99E" w:rsidR="00525EDC" w:rsidRDefault="69F18E21" w:rsidP="4FEB0C71">
      <w:pPr>
        <w:pStyle w:val="Heading3"/>
        <w:spacing w:before="281" w:after="281"/>
        <w:rPr>
          <w:rFonts w:ascii="Aptos" w:eastAsia="Aptos" w:hAnsi="Aptos" w:cs="Aptos"/>
        </w:rPr>
      </w:pPr>
      <w:r w:rsidRPr="4FEB0C71">
        <w:rPr>
          <w:rFonts w:ascii="Aptos" w:eastAsia="Aptos" w:hAnsi="Aptos" w:cs="Aptos"/>
          <w:b/>
          <w:bCs/>
        </w:rPr>
        <w:t>We are DEDICATED to delivering excellent customer service</w:t>
      </w:r>
    </w:p>
    <w:p w14:paraId="5A95E007" w14:textId="055C57CE"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Every lesson was thoughtfully planned and adapted to suit a wide range of abilities. The commitment to making each session welcoming, productive, and engaging has been repeatedly praised by participants for its professional delivery and supportive environment.</w:t>
      </w:r>
    </w:p>
    <w:p w14:paraId="6AAC52BF" w14:textId="52563EFE" w:rsidR="00525EDC" w:rsidRDefault="00525EDC" w:rsidP="4FEB0C71">
      <w:pPr>
        <w:rPr>
          <w:rFonts w:ascii="Aptos" w:eastAsia="Aptos" w:hAnsi="Aptos" w:cs="Aptos"/>
          <w:color w:val="000000" w:themeColor="text1"/>
        </w:rPr>
      </w:pPr>
    </w:p>
    <w:p w14:paraId="3A38952F" w14:textId="031783A9" w:rsidR="00525EDC" w:rsidRDefault="69F18E21" w:rsidP="4FEB0C71">
      <w:pPr>
        <w:pStyle w:val="Heading3"/>
        <w:spacing w:before="281" w:after="281"/>
        <w:rPr>
          <w:rFonts w:ascii="Aptos" w:eastAsia="Aptos" w:hAnsi="Aptos" w:cs="Aptos"/>
        </w:rPr>
      </w:pPr>
      <w:r w:rsidRPr="4FEB0C71">
        <w:rPr>
          <w:rFonts w:ascii="Aptos" w:eastAsia="Aptos" w:hAnsi="Aptos" w:cs="Aptos"/>
          <w:b/>
          <w:bCs/>
        </w:rPr>
        <w:t>We will CREATE amazing experiences &amp; memories</w:t>
      </w:r>
    </w:p>
    <w:p w14:paraId="19B563F7" w14:textId="50A75F04"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From learning to breathe confidently in front crawl to trying underwater challenges and diving for the first time, every class offered something new and memorable. Many adults not only gained a life skill but also formed friendships and unlocked a sense of joy and achievement they hadn’t experienced in years.</w:t>
      </w:r>
    </w:p>
    <w:p w14:paraId="0A39C1A3" w14:textId="1AC8CC93" w:rsidR="00525EDC" w:rsidRDefault="00525EDC" w:rsidP="4FEB0C71">
      <w:pPr>
        <w:rPr>
          <w:rFonts w:ascii="Aptos" w:eastAsia="Aptos" w:hAnsi="Aptos" w:cs="Aptos"/>
          <w:color w:val="000000" w:themeColor="text1"/>
        </w:rPr>
      </w:pPr>
    </w:p>
    <w:p w14:paraId="28276B66" w14:textId="660A771E" w:rsidR="00525EDC" w:rsidRDefault="69F18E21" w:rsidP="4FEB0C71">
      <w:pPr>
        <w:pStyle w:val="Heading2"/>
        <w:spacing w:before="299" w:after="299"/>
        <w:rPr>
          <w:rFonts w:ascii="Aptos" w:eastAsia="Aptos" w:hAnsi="Aptos" w:cs="Aptos"/>
          <w:sz w:val="36"/>
          <w:szCs w:val="36"/>
        </w:rPr>
      </w:pPr>
      <w:r w:rsidRPr="4FEB0C71">
        <w:rPr>
          <w:rFonts w:ascii="Aptos" w:eastAsia="Aptos" w:hAnsi="Aptos" w:cs="Aptos"/>
          <w:b/>
          <w:bCs/>
          <w:sz w:val="36"/>
          <w:szCs w:val="36"/>
        </w:rPr>
        <w:t xml:space="preserve">Customer Story 1: </w:t>
      </w:r>
      <w:r w:rsidR="00A25487">
        <w:rPr>
          <w:rFonts w:ascii="Aptos" w:eastAsia="Aptos" w:hAnsi="Aptos" w:cs="Aptos"/>
          <w:b/>
          <w:bCs/>
          <w:sz w:val="36"/>
          <w:szCs w:val="36"/>
        </w:rPr>
        <w:t>Adult Improver</w:t>
      </w:r>
    </w:p>
    <w:p w14:paraId="360D162F" w14:textId="34EA75DE" w:rsidR="00525EDC" w:rsidRDefault="795B43E4"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"After 50 years of climbing mountains, skiing down them, and riding bikes over them, my knees finally rebelled. I really missed all the cardio and strength work. So, somewhat reluctantly, 12 months ago I started swimming again. The last time I swam seriously was when I was 12; 55 years later, there I was—trying (and mostly failing) to swim more than 20 lengths in an hour using a very pedestrian breaststroke.</w:t>
      </w:r>
    </w:p>
    <w:p w14:paraId="31A58C59" w14:textId="1AE178C8" w:rsidR="00525EDC" w:rsidRDefault="795B43E4"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So, when I found out about Karen's adult classes, I jumped at the chance to learn to swim properly and hopefully get to a point where I could get some quality exercise again without further wrecking my knees.</w:t>
      </w:r>
    </w:p>
    <w:p w14:paraId="60433D35" w14:textId="7E40C3F1" w:rsidR="00525EDC" w:rsidRDefault="795B43E4"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And it worked! Karen's half-hour sessions gave me techniques and drills I could take away and practice in my own swimming sessions during the week. Not only have I rediscovered my freestyle stroke, but I'm now doing it properly breathing and everything! So much so that I’m now regularly swimming over 2000 metres (80 lengths at Kelso) in an hour—2200 just this morning. The next target is 100 lengths in an hour.</w:t>
      </w:r>
    </w:p>
    <w:p w14:paraId="41DAADB9" w14:textId="121B2106" w:rsidR="00525EDC" w:rsidRDefault="795B43E4"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 xml:space="preserve">My GP is </w:t>
      </w:r>
      <w:proofErr w:type="gramStart"/>
      <w:r w:rsidRPr="4FEB0C71">
        <w:rPr>
          <w:rFonts w:ascii="Aptos" w:eastAsia="Aptos" w:hAnsi="Aptos" w:cs="Aptos"/>
          <w:i/>
          <w:iCs/>
          <w:color w:val="000000" w:themeColor="text1"/>
        </w:rPr>
        <w:t>pretty happy</w:t>
      </w:r>
      <w:proofErr w:type="gramEnd"/>
      <w:r w:rsidRPr="4FEB0C71">
        <w:rPr>
          <w:rFonts w:ascii="Aptos" w:eastAsia="Aptos" w:hAnsi="Aptos" w:cs="Aptos"/>
          <w:i/>
          <w:iCs/>
          <w:color w:val="000000" w:themeColor="text1"/>
        </w:rPr>
        <w:t xml:space="preserve"> too—my resting heart rate is down from 68 to 54, I'm losing weight, and my blood pressure is way more controllable. Without the classes, I doubt whether my rudimentary swimming technique would have kept me coming back for more. So, learning new skills, getting fit again, and meeting a bunch of new friends—what’s not to like?"</w:t>
      </w:r>
    </w:p>
    <w:p w14:paraId="421D7D6B" w14:textId="5889D473" w:rsidR="00525EDC" w:rsidRDefault="00525EDC" w:rsidP="4FEB0C71">
      <w:pPr>
        <w:spacing w:before="240" w:after="240"/>
        <w:rPr>
          <w:rFonts w:ascii="Aptos" w:eastAsia="Aptos" w:hAnsi="Aptos" w:cs="Aptos"/>
          <w:i/>
          <w:iCs/>
          <w:color w:val="000000" w:themeColor="text1"/>
        </w:rPr>
      </w:pPr>
    </w:p>
    <w:p w14:paraId="0C4408C6" w14:textId="76CD075B"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 xml:space="preserve"> ✅ </w:t>
      </w:r>
      <w:r w:rsidRPr="4FEB0C71">
        <w:rPr>
          <w:rFonts w:ascii="Aptos" w:eastAsia="Aptos" w:hAnsi="Aptos" w:cs="Aptos"/>
          <w:b/>
          <w:bCs/>
          <w:color w:val="000000" w:themeColor="text1"/>
        </w:rPr>
        <w:t>Highlights:</w:t>
      </w:r>
      <w:r w:rsidRPr="4FEB0C71">
        <w:rPr>
          <w:rFonts w:ascii="Aptos" w:eastAsia="Aptos" w:hAnsi="Aptos" w:cs="Aptos"/>
          <w:color w:val="000000" w:themeColor="text1"/>
        </w:rPr>
        <w:t xml:space="preserve"> Health transformation, skill development, and long-term engagement.</w:t>
      </w:r>
    </w:p>
    <w:p w14:paraId="0A33A22D" w14:textId="0EF17CF5" w:rsidR="00525EDC" w:rsidRDefault="00525EDC" w:rsidP="4FEB0C71">
      <w:pPr>
        <w:rPr>
          <w:rFonts w:ascii="Aptos" w:eastAsia="Aptos" w:hAnsi="Aptos" w:cs="Aptos"/>
          <w:color w:val="000000" w:themeColor="text1"/>
        </w:rPr>
      </w:pPr>
    </w:p>
    <w:p w14:paraId="3E581D1A" w14:textId="35DF7B9C" w:rsidR="00525EDC" w:rsidRDefault="69F18E21" w:rsidP="4FEB0C71">
      <w:pPr>
        <w:pStyle w:val="Heading2"/>
        <w:spacing w:before="299" w:after="299"/>
        <w:rPr>
          <w:rFonts w:ascii="Aptos" w:eastAsia="Aptos" w:hAnsi="Aptos" w:cs="Aptos"/>
          <w:sz w:val="36"/>
          <w:szCs w:val="36"/>
        </w:rPr>
      </w:pPr>
      <w:r w:rsidRPr="4FEB0C71">
        <w:rPr>
          <w:rFonts w:ascii="Aptos" w:eastAsia="Aptos" w:hAnsi="Aptos" w:cs="Aptos"/>
          <w:b/>
          <w:bCs/>
          <w:sz w:val="36"/>
          <w:szCs w:val="36"/>
        </w:rPr>
        <w:t>Customer Story 2: Adult Learner</w:t>
      </w:r>
    </w:p>
    <w:p w14:paraId="50AFA281" w14:textId="63B5C812" w:rsidR="00525EDC" w:rsidRDefault="502C3055"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I’d had swimming lessons as a child and although I enjoyed being in the water, I was never a confident swimmer. I heard that Karen was offering adult swimming tuition at Kelso Pool, so I signed up, with my main goal being to learn front crawl.</w:t>
      </w:r>
    </w:p>
    <w:p w14:paraId="7CFA8512" w14:textId="03097C6F" w:rsidR="00525EDC" w:rsidRDefault="502C3055"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I was very nervous the first night, not knowing what to expect, but the classes were fantastic from the start and all the other ‘pupils’ were extremely welcoming. We were all at different ability levels; however, Karen managed to make the lessons suitable for us all.</w:t>
      </w:r>
    </w:p>
    <w:p w14:paraId="611F8C23" w14:textId="3AFAC374" w:rsidR="00525EDC" w:rsidRDefault="502C3055"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Not only did I learn to swim continuous lengths of front crawl with proper breathing techniques, but I was also taught basic water skills such as sculling, treading water, and floating.</w:t>
      </w:r>
    </w:p>
    <w:p w14:paraId="515CE496" w14:textId="3C673EF7" w:rsidR="00525EDC" w:rsidRDefault="502C3055"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Having intended to only go along for a few weeks to learn the basics, I ended up attending the lessons for over a year. As well as us learning new skills, Karen made the lessons enjoyable too, with lots of fun challenges such as trying diving, tumble turns, swimming through hoops on the bottom of the pool, etc. Every week was different, so the lessons never became boring. As a group, we all became more confident in ourselves as well as in our swimming ability.</w:t>
      </w:r>
    </w:p>
    <w:p w14:paraId="561C3C9E" w14:textId="33E6854B" w:rsidR="00525EDC" w:rsidRDefault="502C3055" w:rsidP="4FEB0C71">
      <w:pPr>
        <w:spacing w:before="240" w:after="240"/>
        <w:rPr>
          <w:rFonts w:ascii="Aptos" w:eastAsia="Aptos" w:hAnsi="Aptos" w:cs="Aptos"/>
          <w:color w:val="000000" w:themeColor="text1"/>
        </w:rPr>
      </w:pPr>
      <w:r w:rsidRPr="4FEB0C71">
        <w:rPr>
          <w:rFonts w:ascii="Aptos" w:eastAsia="Aptos" w:hAnsi="Aptos" w:cs="Aptos"/>
          <w:i/>
          <w:iCs/>
          <w:color w:val="000000" w:themeColor="text1"/>
        </w:rPr>
        <w:t>Thanks to the lessons and the skills I was taught, I now feel much more confident swimming in open water. I’ll be forever grateful to Karen and the team at Kelso Pool for their time, patience and knowledge."</w:t>
      </w:r>
    </w:p>
    <w:p w14:paraId="4C513868" w14:textId="189A6C27" w:rsidR="00525EDC" w:rsidRDefault="00525EDC" w:rsidP="4FEB0C71">
      <w:pPr>
        <w:spacing w:before="240" w:after="240"/>
        <w:rPr>
          <w:rFonts w:ascii="Aptos" w:eastAsia="Aptos" w:hAnsi="Aptos" w:cs="Aptos"/>
          <w:i/>
          <w:iCs/>
          <w:color w:val="000000" w:themeColor="text1"/>
        </w:rPr>
      </w:pPr>
    </w:p>
    <w:p w14:paraId="16F6D425" w14:textId="2C8D10CD"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 xml:space="preserve"> ✅ </w:t>
      </w:r>
      <w:r w:rsidRPr="4FEB0C71">
        <w:rPr>
          <w:rFonts w:ascii="Aptos" w:eastAsia="Aptos" w:hAnsi="Aptos" w:cs="Aptos"/>
          <w:b/>
          <w:bCs/>
          <w:color w:val="000000" w:themeColor="text1"/>
        </w:rPr>
        <w:t>Highlights:</w:t>
      </w:r>
      <w:r w:rsidRPr="4FEB0C71">
        <w:rPr>
          <w:rFonts w:ascii="Aptos" w:eastAsia="Aptos" w:hAnsi="Aptos" w:cs="Aptos"/>
          <w:color w:val="000000" w:themeColor="text1"/>
        </w:rPr>
        <w:t xml:space="preserve"> Confidence in open water, skill progression, and unexpected community connection.</w:t>
      </w:r>
    </w:p>
    <w:p w14:paraId="500B0754" w14:textId="4F905C9F" w:rsidR="00525EDC" w:rsidRDefault="00525EDC" w:rsidP="4FEB0C71">
      <w:pPr>
        <w:pStyle w:val="Heading2"/>
        <w:spacing w:before="299" w:after="299"/>
        <w:rPr>
          <w:rFonts w:ascii="Aptos" w:eastAsia="Aptos" w:hAnsi="Aptos" w:cs="Aptos"/>
          <w:b/>
          <w:bCs/>
          <w:sz w:val="36"/>
          <w:szCs w:val="36"/>
        </w:rPr>
      </w:pPr>
    </w:p>
    <w:p w14:paraId="01049E61" w14:textId="277D3838" w:rsidR="00525EDC" w:rsidRDefault="69F18E21" w:rsidP="4FEB0C71">
      <w:pPr>
        <w:pStyle w:val="Heading2"/>
        <w:spacing w:before="299" w:after="299"/>
        <w:rPr>
          <w:rFonts w:ascii="Aptos" w:eastAsia="Aptos" w:hAnsi="Aptos" w:cs="Aptos"/>
          <w:sz w:val="36"/>
          <w:szCs w:val="36"/>
        </w:rPr>
      </w:pPr>
      <w:r w:rsidRPr="4FEB0C71">
        <w:rPr>
          <w:rFonts w:ascii="Aptos" w:eastAsia="Aptos" w:hAnsi="Aptos" w:cs="Aptos"/>
          <w:b/>
          <w:bCs/>
          <w:sz w:val="36"/>
          <w:szCs w:val="36"/>
        </w:rPr>
        <w:t>Conclusion</w:t>
      </w:r>
    </w:p>
    <w:p w14:paraId="2BA54E27" w14:textId="256B2460"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The adult swimming initiative at Kelso Pool is more than a program</w:t>
      </w:r>
      <w:r w:rsidR="198EFF8A" w:rsidRPr="4FEB0C71">
        <w:rPr>
          <w:rFonts w:ascii="Aptos" w:eastAsia="Aptos" w:hAnsi="Aptos" w:cs="Aptos"/>
          <w:color w:val="000000" w:themeColor="text1"/>
        </w:rPr>
        <w:t xml:space="preserve">me </w:t>
      </w:r>
      <w:r w:rsidRPr="4FEB0C71">
        <w:rPr>
          <w:rFonts w:ascii="Aptos" w:eastAsia="Aptos" w:hAnsi="Aptos" w:cs="Aptos"/>
          <w:color w:val="000000" w:themeColor="text1"/>
        </w:rPr>
        <w:t xml:space="preserve">—it's a living example of the </w:t>
      </w:r>
      <w:r w:rsidRPr="4FEB0C71">
        <w:rPr>
          <w:rFonts w:ascii="Aptos" w:eastAsia="Aptos" w:hAnsi="Aptos" w:cs="Aptos"/>
          <w:b/>
          <w:bCs/>
          <w:color w:val="000000" w:themeColor="text1"/>
        </w:rPr>
        <w:t>Live Borders values in action</w:t>
      </w:r>
      <w:r w:rsidRPr="4FEB0C71">
        <w:rPr>
          <w:rFonts w:ascii="Aptos" w:eastAsia="Aptos" w:hAnsi="Aptos" w:cs="Aptos"/>
          <w:color w:val="000000" w:themeColor="text1"/>
        </w:rPr>
        <w:t>. By taking a proactive, inclusive approach, we’ve improved lives, built confidence, and redefined what it means to be a welcoming and responsive leisure service.</w:t>
      </w:r>
    </w:p>
    <w:p w14:paraId="7A0BBC76" w14:textId="30C538DE" w:rsidR="00525EDC" w:rsidRDefault="69F18E21" w:rsidP="4FEB0C71">
      <w:pPr>
        <w:spacing w:before="240" w:after="240"/>
        <w:rPr>
          <w:rFonts w:ascii="Aptos" w:eastAsia="Aptos" w:hAnsi="Aptos" w:cs="Aptos"/>
          <w:color w:val="000000" w:themeColor="text1"/>
        </w:rPr>
      </w:pPr>
      <w:r w:rsidRPr="4FEB0C71">
        <w:rPr>
          <w:rFonts w:ascii="Aptos" w:eastAsia="Aptos" w:hAnsi="Aptos" w:cs="Aptos"/>
          <w:color w:val="000000" w:themeColor="text1"/>
        </w:rPr>
        <w:t xml:space="preserve">This case study demonstrates that when we </w:t>
      </w:r>
      <w:r w:rsidRPr="4FEB0C71">
        <w:rPr>
          <w:rFonts w:ascii="Aptos" w:eastAsia="Aptos" w:hAnsi="Aptos" w:cs="Aptos"/>
          <w:b/>
          <w:bCs/>
          <w:color w:val="000000" w:themeColor="text1"/>
        </w:rPr>
        <w:t>champion accessibility, provide opportunity, and support our community</w:t>
      </w:r>
      <w:r w:rsidRPr="4FEB0C71">
        <w:rPr>
          <w:rFonts w:ascii="Aptos" w:eastAsia="Aptos" w:hAnsi="Aptos" w:cs="Aptos"/>
          <w:color w:val="000000" w:themeColor="text1"/>
        </w:rPr>
        <w:t>, the impact is powerful—and lasting.</w:t>
      </w:r>
    </w:p>
    <w:p w14:paraId="64C69FB4" w14:textId="0BE1B185" w:rsidR="00525EDC" w:rsidRDefault="00525EDC" w:rsidP="4FEB0C71">
      <w:pPr>
        <w:rPr>
          <w:rFonts w:ascii="Aptos" w:eastAsia="Aptos" w:hAnsi="Aptos" w:cs="Aptos"/>
          <w:color w:val="000000" w:themeColor="text1"/>
        </w:rPr>
      </w:pPr>
    </w:p>
    <w:p w14:paraId="387F05A6" w14:textId="487172E7" w:rsidR="00525EDC" w:rsidRDefault="00525EDC" w:rsidP="4FEB0C71">
      <w:pPr>
        <w:rPr>
          <w:rFonts w:ascii="Aptos" w:eastAsia="Aptos" w:hAnsi="Aptos" w:cs="Aptos"/>
          <w:color w:val="000000" w:themeColor="text1"/>
        </w:rPr>
      </w:pPr>
    </w:p>
    <w:p w14:paraId="5E5787A5" w14:textId="227B08C4" w:rsidR="00525EDC" w:rsidRDefault="00525EDC"/>
    <w:sectPr w:rsidR="00525ED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C145482"/>
    <w:rsid w:val="004C59C5"/>
    <w:rsid w:val="0051370A"/>
    <w:rsid w:val="00525EDC"/>
    <w:rsid w:val="00922440"/>
    <w:rsid w:val="00A25487"/>
    <w:rsid w:val="04494B86"/>
    <w:rsid w:val="05563D2F"/>
    <w:rsid w:val="0C145482"/>
    <w:rsid w:val="198EFF8A"/>
    <w:rsid w:val="276B9C0D"/>
    <w:rsid w:val="2BE5FE82"/>
    <w:rsid w:val="317FCC05"/>
    <w:rsid w:val="4E51875C"/>
    <w:rsid w:val="4FEB0C71"/>
    <w:rsid w:val="502C3055"/>
    <w:rsid w:val="69F18E21"/>
    <w:rsid w:val="795B43E4"/>
    <w:rsid w:val="7A1B9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45482"/>
  <w15:chartTrackingRefBased/>
  <w15:docId w15:val="{22B21DAB-555D-4268-980C-CFFDEED8E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946</Words>
  <Characters>5393</Characters>
  <Application>Microsoft Office Word</Application>
  <DocSecurity>0</DocSecurity>
  <Lines>44</Lines>
  <Paragraphs>12</Paragraphs>
  <ScaleCrop>false</ScaleCrop>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Steel</dc:creator>
  <cp:keywords/>
  <dc:description/>
  <cp:lastModifiedBy>Karen Steel</cp:lastModifiedBy>
  <cp:revision>3</cp:revision>
  <dcterms:created xsi:type="dcterms:W3CDTF">2025-06-10T15:43:00Z</dcterms:created>
  <dcterms:modified xsi:type="dcterms:W3CDTF">2025-06-11T10:21:00Z</dcterms:modified>
</cp:coreProperties>
</file>